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3B" w:rsidRPr="000F2F3B" w:rsidRDefault="000F2F3B" w:rsidP="000F2F3B">
      <w:pPr>
        <w:spacing w:line="192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0F2F3B">
        <w:rPr>
          <w:rFonts w:ascii="Times New Roman" w:hAnsi="Times New Roman" w:cs="Times New Roman"/>
          <w:b/>
          <w:spacing w:val="10"/>
          <w:sz w:val="28"/>
          <w:szCs w:val="28"/>
        </w:rPr>
        <w:t>Муниципальное бюджетное образовательное учреждение Верхнетоемского муниципального округа</w:t>
      </w:r>
    </w:p>
    <w:p w:rsidR="000F2F3B" w:rsidRPr="000F2F3B" w:rsidRDefault="000F2F3B" w:rsidP="000F2F3B">
      <w:pPr>
        <w:spacing w:line="192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0F2F3B">
        <w:rPr>
          <w:rFonts w:ascii="Times New Roman" w:hAnsi="Times New Roman" w:cs="Times New Roman"/>
          <w:b/>
          <w:spacing w:val="10"/>
          <w:sz w:val="28"/>
          <w:szCs w:val="28"/>
        </w:rPr>
        <w:t>«Авнюгская средняя общеобразовательная школа»</w:t>
      </w:r>
    </w:p>
    <w:p w:rsidR="000F2F3B" w:rsidRDefault="000F2F3B" w:rsidP="000F2F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27B0" w:rsidRDefault="0082518C" w:rsidP="00825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8C">
        <w:rPr>
          <w:rFonts w:ascii="Times New Roman" w:hAnsi="Times New Roman" w:cs="Times New Roman"/>
          <w:b/>
          <w:sz w:val="28"/>
          <w:szCs w:val="28"/>
        </w:rPr>
        <w:t>Сведения о стоимости питания для льготных категорий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18C" w:rsidRDefault="0082518C" w:rsidP="008251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120"/>
      </w:tblGrid>
      <w:tr w:rsidR="0082518C" w:rsidTr="0082518C">
        <w:tc>
          <w:tcPr>
            <w:tcW w:w="4672" w:type="dxa"/>
          </w:tcPr>
          <w:p w:rsidR="0082518C" w:rsidRDefault="0082518C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</w:t>
            </w:r>
          </w:p>
        </w:tc>
        <w:tc>
          <w:tcPr>
            <w:tcW w:w="3120" w:type="dxa"/>
          </w:tcPr>
          <w:p w:rsidR="0082518C" w:rsidRDefault="0082518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 руб.</w:t>
            </w:r>
          </w:p>
        </w:tc>
      </w:tr>
      <w:tr w:rsidR="0082518C" w:rsidTr="0082518C">
        <w:tc>
          <w:tcPr>
            <w:tcW w:w="4672" w:type="dxa"/>
          </w:tcPr>
          <w:p w:rsidR="0082518C" w:rsidRDefault="0082518C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общеобразовательным программам начального общего здоровья</w:t>
            </w:r>
          </w:p>
        </w:tc>
        <w:tc>
          <w:tcPr>
            <w:tcW w:w="3120" w:type="dxa"/>
          </w:tcPr>
          <w:p w:rsidR="0082518C" w:rsidRDefault="0082518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96,28 руб.</w:t>
            </w:r>
          </w:p>
        </w:tc>
      </w:tr>
      <w:tr w:rsidR="0082518C" w:rsidTr="0082518C">
        <w:tc>
          <w:tcPr>
            <w:tcW w:w="4672" w:type="dxa"/>
          </w:tcPr>
          <w:p w:rsidR="0082518C" w:rsidRDefault="0082518C" w:rsidP="00825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граждан, принимающих (принимавших) участие в специальной военной операции</w:t>
            </w:r>
          </w:p>
        </w:tc>
        <w:tc>
          <w:tcPr>
            <w:tcW w:w="3120" w:type="dxa"/>
          </w:tcPr>
          <w:p w:rsidR="0082518C" w:rsidRDefault="0082518C" w:rsidP="00825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 руб.</w:t>
            </w:r>
          </w:p>
        </w:tc>
      </w:tr>
    </w:tbl>
    <w:p w:rsidR="0082518C" w:rsidRPr="0082518C" w:rsidRDefault="0082518C" w:rsidP="00825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18C" w:rsidRPr="0082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C"/>
    <w:rsid w:val="000F2F3B"/>
    <w:rsid w:val="005527B0"/>
    <w:rsid w:val="008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8542"/>
  <w15:chartTrackingRefBased/>
  <w15:docId w15:val="{A0EAFA1F-8748-4612-9464-2BFFBA7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2025-06-23T09:57:00Z</dcterms:created>
  <dcterms:modified xsi:type="dcterms:W3CDTF">2025-06-23T10:10:00Z</dcterms:modified>
</cp:coreProperties>
</file>